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D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position w:val="0"/>
          <w:sz w:val="18"/>
          <w:szCs w:val="18"/>
          <w:lang w:val="en-US" w:eastAsia="zh-CN" w:bidi="ar-SA"/>
        </w:rPr>
      </w:pPr>
      <w:r>
        <w:rPr>
          <w:rFonts w:hint="eastAsia" w:eastAsia="宋体"/>
          <w:spacing w:val="0"/>
          <w:position w:val="0"/>
          <w:lang w:eastAsia="zh-CN"/>
        </w:rPr>
        <w:drawing>
          <wp:inline distT="0" distB="0" distL="114300" distR="114300">
            <wp:extent cx="2312035" cy="720090"/>
            <wp:effectExtent l="0" t="0" r="12065" b="3810"/>
            <wp:docPr id="1" name="图片 1" descr="图层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层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pacing w:val="0"/>
          <w:position w:val="0"/>
          <w:lang w:val="en-US" w:eastAsia="zh-CN"/>
        </w:rPr>
        <w:t xml:space="preserve">                                                                                  </w:t>
      </w:r>
    </w:p>
    <w:p w14:paraId="608D5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b/>
          <w:bCs/>
          <w:color w:val="595959"/>
          <w:spacing w:val="0"/>
          <w:positio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/>
          <w:bCs/>
          <w:color w:val="595959"/>
          <w:spacing w:val="0"/>
          <w:position w:val="0"/>
          <w:sz w:val="32"/>
          <w:szCs w:val="32"/>
          <w:lang w:val="en-US" w:eastAsia="zh-CN"/>
        </w:rPr>
        <w:t>2024·海南国际语言服务产业与人才发展论坛</w:t>
      </w:r>
      <w:r>
        <w:rPr>
          <w:rFonts w:ascii="方正小标宋_GBK" w:hAnsi="方正小标宋_GBK" w:eastAsia="方正小标宋_GBK" w:cs="方正小标宋_GBK"/>
          <w:b/>
          <w:bCs/>
          <w:color w:val="595959"/>
          <w:spacing w:val="0"/>
          <w:position w:val="0"/>
          <w:sz w:val="32"/>
          <w:szCs w:val="32"/>
        </w:rPr>
        <w:t>-参会报名表</w:t>
      </w:r>
      <w:bookmarkStart w:id="0" w:name="_GoBack"/>
      <w:bookmarkEnd w:id="0"/>
    </w:p>
    <w:p w14:paraId="3B244072">
      <w:pPr>
        <w:spacing w:line="95" w:lineRule="exact"/>
        <w:rPr>
          <w:rFonts w:ascii="宋体" w:hAnsi="宋体" w:eastAsia="宋体" w:cs="宋体"/>
          <w:snapToGrid w:val="0"/>
          <w:color w:val="000000"/>
          <w:spacing w:val="0"/>
          <w:kern w:val="0"/>
          <w:position w:val="0"/>
          <w:sz w:val="18"/>
          <w:szCs w:val="18"/>
          <w:lang w:val="en-US" w:eastAsia="en-US" w:bidi="ar-SA"/>
        </w:rPr>
      </w:pPr>
    </w:p>
    <w:tbl>
      <w:tblPr>
        <w:tblStyle w:val="4"/>
        <w:tblW w:w="100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373"/>
        <w:gridCol w:w="563"/>
        <w:gridCol w:w="563"/>
        <w:gridCol w:w="1331"/>
        <w:gridCol w:w="741"/>
        <w:gridCol w:w="21"/>
        <w:gridCol w:w="1082"/>
        <w:gridCol w:w="2206"/>
        <w:gridCol w:w="980"/>
        <w:gridCol w:w="2213"/>
      </w:tblGrid>
      <w:tr w14:paraId="3A7AF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355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81" w:firstLineChars="1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  <w:t>会议时间：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  <w:t>2024年11月15日至17日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AEB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D69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  <w:t>地  点：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zh-CN" w:bidi="ar-SA"/>
              </w:rPr>
              <w:t>海口美兰温德姆花园酒店</w:t>
            </w:r>
          </w:p>
        </w:tc>
      </w:tr>
      <w:tr w14:paraId="46570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520" w:type="dxa"/>
            <w:gridSpan w:val="4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33B466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参会单位名称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vAlign w:val="center"/>
          </w:tcPr>
          <w:p w14:paraId="77F3E9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中文</w:t>
            </w:r>
          </w:p>
        </w:tc>
        <w:tc>
          <w:tcPr>
            <w:tcW w:w="7243" w:type="dxa"/>
            <w:gridSpan w:val="6"/>
            <w:tcBorders>
              <w:top w:val="single" w:color="auto" w:sz="4" w:space="0"/>
            </w:tcBorders>
            <w:vAlign w:val="center"/>
          </w:tcPr>
          <w:p w14:paraId="41893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C26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1520" w:type="dxa"/>
            <w:gridSpan w:val="4"/>
            <w:vMerge w:val="continue"/>
            <w:tcBorders>
              <w:top w:val="nil"/>
            </w:tcBorders>
            <w:vAlign w:val="center"/>
          </w:tcPr>
          <w:p w14:paraId="37EA9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331" w:type="dxa"/>
            <w:vAlign w:val="center"/>
          </w:tcPr>
          <w:p w14:paraId="243EC0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英文</w:t>
            </w:r>
          </w:p>
        </w:tc>
        <w:tc>
          <w:tcPr>
            <w:tcW w:w="7243" w:type="dxa"/>
            <w:gridSpan w:val="6"/>
            <w:vAlign w:val="center"/>
          </w:tcPr>
          <w:p w14:paraId="18DC70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3262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1520" w:type="dxa"/>
            <w:gridSpan w:val="4"/>
            <w:vMerge w:val="restart"/>
            <w:tcBorders>
              <w:bottom w:val="nil"/>
            </w:tcBorders>
            <w:vAlign w:val="center"/>
          </w:tcPr>
          <w:p w14:paraId="010CC1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参会单位地址</w:t>
            </w:r>
          </w:p>
        </w:tc>
        <w:tc>
          <w:tcPr>
            <w:tcW w:w="1331" w:type="dxa"/>
            <w:vAlign w:val="center"/>
          </w:tcPr>
          <w:p w14:paraId="2A4391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中文</w:t>
            </w:r>
          </w:p>
        </w:tc>
        <w:tc>
          <w:tcPr>
            <w:tcW w:w="7243" w:type="dxa"/>
            <w:gridSpan w:val="6"/>
            <w:vAlign w:val="center"/>
          </w:tcPr>
          <w:p w14:paraId="4AE16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3DA0C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520" w:type="dxa"/>
            <w:gridSpan w:val="4"/>
            <w:vMerge w:val="continue"/>
            <w:tcBorders>
              <w:top w:val="nil"/>
            </w:tcBorders>
            <w:vAlign w:val="center"/>
          </w:tcPr>
          <w:p w14:paraId="7F3DF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331" w:type="dxa"/>
            <w:vAlign w:val="center"/>
          </w:tcPr>
          <w:p w14:paraId="4E81ED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en-US" w:bidi="ar-SA"/>
              </w:rPr>
              <w:t>英文</w:t>
            </w:r>
          </w:p>
        </w:tc>
        <w:tc>
          <w:tcPr>
            <w:tcW w:w="7243" w:type="dxa"/>
            <w:gridSpan w:val="6"/>
            <w:vAlign w:val="center"/>
          </w:tcPr>
          <w:p w14:paraId="653FC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50E9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957" w:type="dxa"/>
            <w:gridSpan w:val="3"/>
            <w:vAlign w:val="center"/>
          </w:tcPr>
          <w:p w14:paraId="6280D3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联系人</w:t>
            </w:r>
          </w:p>
        </w:tc>
        <w:tc>
          <w:tcPr>
            <w:tcW w:w="1894" w:type="dxa"/>
            <w:gridSpan w:val="2"/>
            <w:vAlign w:val="center"/>
          </w:tcPr>
          <w:p w14:paraId="14DA96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741" w:type="dxa"/>
            <w:vAlign w:val="center"/>
          </w:tcPr>
          <w:p w14:paraId="573047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Email</w:t>
            </w:r>
          </w:p>
        </w:tc>
        <w:tc>
          <w:tcPr>
            <w:tcW w:w="3309" w:type="dxa"/>
            <w:gridSpan w:val="3"/>
            <w:vAlign w:val="center"/>
          </w:tcPr>
          <w:p w14:paraId="6F512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980" w:type="dxa"/>
            <w:vAlign w:val="center"/>
          </w:tcPr>
          <w:p w14:paraId="2F45D6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手机/微信</w:t>
            </w:r>
          </w:p>
        </w:tc>
        <w:tc>
          <w:tcPr>
            <w:tcW w:w="2213" w:type="dxa"/>
            <w:vAlign w:val="center"/>
          </w:tcPr>
          <w:p w14:paraId="37826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1A8DD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3592" w:type="dxa"/>
            <w:gridSpan w:val="6"/>
            <w:vAlign w:val="center"/>
          </w:tcPr>
          <w:p w14:paraId="1BC993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参会人员姓名</w:t>
            </w:r>
          </w:p>
        </w:tc>
        <w:tc>
          <w:tcPr>
            <w:tcW w:w="1103" w:type="dxa"/>
            <w:gridSpan w:val="2"/>
            <w:vAlign w:val="center"/>
          </w:tcPr>
          <w:p w14:paraId="7D85C7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性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 xml:space="preserve">  </w:t>
            </w:r>
            <w:r>
              <w:rPr>
                <w:spacing w:val="0"/>
                <w:position w:val="0"/>
              </w:rPr>
              <w:t>别</w:t>
            </w:r>
          </w:p>
        </w:tc>
        <w:tc>
          <w:tcPr>
            <w:tcW w:w="2206" w:type="dxa"/>
            <w:vAlign w:val="center"/>
          </w:tcPr>
          <w:p w14:paraId="134690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职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 xml:space="preserve">  </w:t>
            </w:r>
            <w:r>
              <w:rPr>
                <w:spacing w:val="0"/>
                <w:position w:val="0"/>
              </w:rPr>
              <w:t>务</w:t>
            </w:r>
          </w:p>
        </w:tc>
        <w:tc>
          <w:tcPr>
            <w:tcW w:w="3193" w:type="dxa"/>
            <w:gridSpan w:val="2"/>
            <w:vAlign w:val="center"/>
          </w:tcPr>
          <w:p w14:paraId="2B81B9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联系方式</w:t>
            </w:r>
          </w:p>
        </w:tc>
      </w:tr>
      <w:tr w14:paraId="6638C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394" w:type="dxa"/>
            <w:gridSpan w:val="2"/>
            <w:vAlign w:val="center"/>
          </w:tcPr>
          <w:p w14:paraId="2AA01B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1</w:t>
            </w:r>
          </w:p>
        </w:tc>
        <w:tc>
          <w:tcPr>
            <w:tcW w:w="3198" w:type="dxa"/>
            <w:gridSpan w:val="4"/>
            <w:vAlign w:val="center"/>
          </w:tcPr>
          <w:p w14:paraId="01292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886E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4CE44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1B9DB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243B2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394" w:type="dxa"/>
            <w:gridSpan w:val="2"/>
            <w:vAlign w:val="center"/>
          </w:tcPr>
          <w:p w14:paraId="3E7173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2</w:t>
            </w:r>
          </w:p>
        </w:tc>
        <w:tc>
          <w:tcPr>
            <w:tcW w:w="3198" w:type="dxa"/>
            <w:gridSpan w:val="4"/>
            <w:vAlign w:val="center"/>
          </w:tcPr>
          <w:p w14:paraId="0BBFF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B61E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503CA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13D81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2600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394" w:type="dxa"/>
            <w:gridSpan w:val="2"/>
            <w:vAlign w:val="center"/>
          </w:tcPr>
          <w:p w14:paraId="1E15C8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3</w:t>
            </w:r>
          </w:p>
        </w:tc>
        <w:tc>
          <w:tcPr>
            <w:tcW w:w="3198" w:type="dxa"/>
            <w:gridSpan w:val="4"/>
            <w:vAlign w:val="center"/>
          </w:tcPr>
          <w:p w14:paraId="7F3265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FA7A0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16202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66827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01ABA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394" w:type="dxa"/>
            <w:gridSpan w:val="2"/>
            <w:vAlign w:val="center"/>
          </w:tcPr>
          <w:p w14:paraId="57ADB9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4</w:t>
            </w:r>
          </w:p>
        </w:tc>
        <w:tc>
          <w:tcPr>
            <w:tcW w:w="3198" w:type="dxa"/>
            <w:gridSpan w:val="4"/>
            <w:vAlign w:val="center"/>
          </w:tcPr>
          <w:p w14:paraId="72BBD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29077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553D0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5B5F3D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C52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394" w:type="dxa"/>
            <w:gridSpan w:val="2"/>
            <w:vAlign w:val="center"/>
          </w:tcPr>
          <w:p w14:paraId="49AFF3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5</w:t>
            </w:r>
          </w:p>
        </w:tc>
        <w:tc>
          <w:tcPr>
            <w:tcW w:w="3198" w:type="dxa"/>
            <w:gridSpan w:val="4"/>
            <w:vAlign w:val="center"/>
          </w:tcPr>
          <w:p w14:paraId="7A2ED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F9CB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57226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6D6CE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FB6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394" w:type="dxa"/>
            <w:gridSpan w:val="2"/>
            <w:tcBorders>
              <w:bottom w:val="single" w:color="auto" w:sz="4" w:space="0"/>
            </w:tcBorders>
            <w:vAlign w:val="center"/>
          </w:tcPr>
          <w:p w14:paraId="5C5A0A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spacing w:val="0"/>
                <w:position w:val="0"/>
                <w:sz w:val="16"/>
                <w:szCs w:val="16"/>
              </w:rPr>
              <w:t>6</w:t>
            </w:r>
          </w:p>
        </w:tc>
        <w:tc>
          <w:tcPr>
            <w:tcW w:w="3198" w:type="dxa"/>
            <w:gridSpan w:val="4"/>
            <w:tcBorders>
              <w:bottom w:val="single" w:color="auto" w:sz="4" w:space="0"/>
            </w:tcBorders>
            <w:vAlign w:val="center"/>
          </w:tcPr>
          <w:p w14:paraId="742A5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 w14:paraId="332226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365FD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193" w:type="dxa"/>
            <w:gridSpan w:val="2"/>
            <w:tcBorders>
              <w:bottom w:val="single" w:color="auto" w:sz="4" w:space="0"/>
            </w:tcBorders>
            <w:vAlign w:val="center"/>
          </w:tcPr>
          <w:p w14:paraId="6C6D2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0DE89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00B050"/>
            <w:vAlign w:val="center"/>
          </w:tcPr>
          <w:p w14:paraId="6AC5EC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b/>
                <w:bCs/>
                <w:color w:val="FFFFFF"/>
                <w:spacing w:val="0"/>
                <w:position w:val="0"/>
              </w:rPr>
              <w:t>选择您要参加的项目（请在□中打“</w:t>
            </w:r>
            <w:r>
              <w:rPr>
                <w:color w:val="FFFFFF"/>
                <w:spacing w:val="0"/>
                <w:position w:val="0"/>
              </w:rPr>
              <w:t xml:space="preserve"> </w:t>
            </w:r>
            <w:r>
              <w:rPr>
                <w:b/>
                <w:bCs/>
                <w:color w:val="FFFFFF"/>
                <w:spacing w:val="0"/>
                <w:position w:val="0"/>
              </w:rPr>
              <w:t>√</w:t>
            </w:r>
            <w:r>
              <w:rPr>
                <w:color w:val="FFFFFF"/>
                <w:spacing w:val="0"/>
                <w:position w:val="0"/>
              </w:rPr>
              <w:t xml:space="preserve"> </w:t>
            </w:r>
            <w:r>
              <w:rPr>
                <w:b/>
                <w:bCs/>
                <w:color w:val="FFFFFF"/>
                <w:spacing w:val="0"/>
                <w:position w:val="0"/>
              </w:rPr>
              <w:t>”)</w:t>
            </w:r>
          </w:p>
        </w:tc>
        <w:tc>
          <w:tcPr>
            <w:tcW w:w="6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50"/>
            <w:vAlign w:val="center"/>
          </w:tcPr>
          <w:p w14:paraId="023A0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C1B4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3592" w:type="dxa"/>
            <w:gridSpan w:val="6"/>
            <w:tcBorders>
              <w:top w:val="single" w:color="auto" w:sz="4" w:space="0"/>
            </w:tcBorders>
            <w:shd w:val="clear" w:color="auto" w:fill="F9CBAA"/>
            <w:vAlign w:val="center"/>
          </w:tcPr>
          <w:p w14:paraId="086E0A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sym w:font="Wingdings" w:char="00A8"/>
            </w: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 </w:t>
            </w:r>
            <w:r>
              <w:rPr>
                <w:spacing w:val="0"/>
                <w:position w:val="0"/>
              </w:rPr>
              <w:t>学生参会者    申请参会：</w:t>
            </w:r>
            <w:r>
              <w:rPr>
                <w:spacing w:val="0"/>
                <w:position w:val="0"/>
                <w:u w:val="single" w:color="auto"/>
              </w:rPr>
              <w:t xml:space="preserve">     </w:t>
            </w:r>
            <w:r>
              <w:rPr>
                <w:spacing w:val="0"/>
                <w:position w:val="0"/>
              </w:rPr>
              <w:t xml:space="preserve"> 人</w:t>
            </w:r>
          </w:p>
        </w:tc>
        <w:tc>
          <w:tcPr>
            <w:tcW w:w="6502" w:type="dxa"/>
            <w:gridSpan w:val="5"/>
            <w:tcBorders>
              <w:top w:val="single" w:color="auto" w:sz="4" w:space="0"/>
            </w:tcBorders>
            <w:shd w:val="clear" w:color="auto" w:fill="F9CBAA"/>
            <w:vAlign w:val="center"/>
          </w:tcPr>
          <w:p w14:paraId="6D7AD7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8" w:leftChars="104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参会报名费：600元/人</w:t>
            </w:r>
          </w:p>
          <w:p w14:paraId="001AF0E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8" w:leftChars="104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 xml:space="preserve">享受11月15日-16日自助午餐； </w:t>
            </w:r>
          </w:p>
          <w:p w14:paraId="68E3278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8" w:leftChars="104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享受全套会议材料；</w:t>
            </w:r>
          </w:p>
          <w:p w14:paraId="43F17D9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8" w:leftChars="104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享受参加论坛全部同期活动（包括开幕式、一场主论坛、三场分论坛）。</w:t>
            </w:r>
          </w:p>
          <w:p w14:paraId="4189E6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8" w:leftChars="104"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0"/>
                <w:position w:val="0"/>
              </w:rPr>
              <w:t>* 10月30日前报名，享受早鸟价500元/人</w:t>
            </w:r>
          </w:p>
        </w:tc>
      </w:tr>
      <w:tr w14:paraId="7A70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3592" w:type="dxa"/>
            <w:gridSpan w:val="6"/>
            <w:shd w:val="clear" w:color="auto" w:fill="F9CBAA"/>
            <w:vAlign w:val="center"/>
          </w:tcPr>
          <w:p w14:paraId="391461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o </w:t>
            </w:r>
            <w:r>
              <w:rPr>
                <w:spacing w:val="0"/>
                <w:position w:val="0"/>
              </w:rPr>
              <w:t>参会者        申请参会：</w:t>
            </w:r>
            <w:r>
              <w:rPr>
                <w:spacing w:val="0"/>
                <w:position w:val="0"/>
                <w:u w:val="single" w:color="auto"/>
              </w:rPr>
              <w:t xml:space="preserve">     </w:t>
            </w:r>
            <w:r>
              <w:rPr>
                <w:spacing w:val="0"/>
                <w:position w:val="0"/>
              </w:rPr>
              <w:t xml:space="preserve"> 人</w:t>
            </w:r>
          </w:p>
        </w:tc>
        <w:tc>
          <w:tcPr>
            <w:tcW w:w="6502" w:type="dxa"/>
            <w:gridSpan w:val="5"/>
            <w:shd w:val="clear" w:color="auto" w:fill="F9CBAA"/>
            <w:vAlign w:val="center"/>
          </w:tcPr>
          <w:p w14:paraId="35850F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参会报名费： 1800元/人</w:t>
            </w:r>
          </w:p>
          <w:p w14:paraId="5E11892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en-US" w:bidi="ar-SA"/>
              </w:rPr>
              <w:t>1.</w:t>
            </w: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 xml:space="preserve">享受11月15日-16日自助午餐； </w:t>
            </w:r>
          </w:p>
          <w:p w14:paraId="7AEDE1B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享受全套会议材料；</w:t>
            </w:r>
          </w:p>
          <w:p w14:paraId="159D9FB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0"/>
                <w:sz w:val="18"/>
                <w:szCs w:val="18"/>
                <w:lang w:val="en-US" w:eastAsia="en-US" w:bidi="ar-SA"/>
              </w:rPr>
              <w:t>3.</w:t>
            </w: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享受参加论坛全部同期活动（包括开幕式、一场主论坛、三场分论坛）。</w:t>
            </w:r>
          </w:p>
          <w:p w14:paraId="622D30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0"/>
                <w:position w:val="0"/>
              </w:rPr>
              <w:t>* 10月30日前报名，享受早鸟价1500元/人</w:t>
            </w:r>
          </w:p>
        </w:tc>
      </w:tr>
      <w:tr w14:paraId="5CFB2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3592" w:type="dxa"/>
            <w:gridSpan w:val="6"/>
            <w:tcBorders>
              <w:bottom w:val="single" w:color="auto" w:sz="4" w:space="0"/>
            </w:tcBorders>
            <w:shd w:val="clear" w:color="auto" w:fill="FEE796"/>
            <w:vAlign w:val="center"/>
          </w:tcPr>
          <w:p w14:paraId="09C452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sym w:font="Wingdings" w:char="00A8"/>
            </w: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 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>路演</w:t>
            </w:r>
            <w:r>
              <w:rPr>
                <w:spacing w:val="0"/>
                <w:position w:val="0"/>
              </w:rPr>
              <w:t>推介      申请参会：</w:t>
            </w:r>
            <w:r>
              <w:rPr>
                <w:spacing w:val="0"/>
                <w:position w:val="0"/>
                <w:u w:val="single" w:color="auto"/>
              </w:rPr>
              <w:t xml:space="preserve">     </w:t>
            </w:r>
            <w:r>
              <w:rPr>
                <w:spacing w:val="0"/>
                <w:position w:val="0"/>
              </w:rPr>
              <w:t xml:space="preserve"> 家</w:t>
            </w:r>
          </w:p>
        </w:tc>
        <w:tc>
          <w:tcPr>
            <w:tcW w:w="6502" w:type="dxa"/>
            <w:gridSpan w:val="5"/>
            <w:tcBorders>
              <w:bottom w:val="single" w:color="auto" w:sz="4" w:space="0"/>
            </w:tcBorders>
            <w:shd w:val="clear" w:color="auto" w:fill="FEE796"/>
            <w:vAlign w:val="center"/>
          </w:tcPr>
          <w:p w14:paraId="6A83D7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 xml:space="preserve">推介报名费：30000元/家（仅限6家企业名额） </w:t>
            </w:r>
          </w:p>
          <w:p w14:paraId="0243904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 xml:space="preserve">在企业专属推介会上享30分钟路演推介时段； </w:t>
            </w:r>
          </w:p>
          <w:p w14:paraId="1FCB258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享受2个参会者名额的出席礼遇；</w:t>
            </w:r>
          </w:p>
          <w:p w14:paraId="3BE9E60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 xml:space="preserve">享受2人免费住宿（11月14日-15日，共2晚）； </w:t>
            </w:r>
          </w:p>
          <w:p w14:paraId="76828EE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享受海口美兰机场接送服务；</w:t>
            </w:r>
          </w:p>
          <w:p w14:paraId="7686EBE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firstLine="9" w:firstLineChars="5"/>
              <w:jc w:val="left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享受1个推介摊位。</w:t>
            </w:r>
          </w:p>
        </w:tc>
      </w:tr>
      <w:tr w14:paraId="70A49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5C6EA"/>
            <w:vAlign w:val="center"/>
          </w:tcPr>
          <w:p w14:paraId="08C7B2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18" w:leftChars="104" w:right="0" w:firstLine="0" w:firstLineChars="0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o </w:t>
            </w:r>
            <w:r>
              <w:rPr>
                <w:rFonts w:hint="eastAsia" w:eastAsia="宋体"/>
                <w:spacing w:val="0"/>
                <w:position w:val="0"/>
                <w:lang w:val="en-US" w:eastAsia="zh-CN"/>
              </w:rPr>
              <w:t>一级</w:t>
            </w:r>
            <w:r>
              <w:rPr>
                <w:spacing w:val="0"/>
                <w:position w:val="0"/>
              </w:rPr>
              <w:t>赞助商：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>3</w:t>
            </w:r>
            <w:r>
              <w:rPr>
                <w:spacing w:val="0"/>
                <w:position w:val="0"/>
              </w:rPr>
              <w:t>0万元</w:t>
            </w:r>
          </w:p>
          <w:p w14:paraId="718D57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18" w:leftChars="104" w:right="0" w:firstLine="0" w:firstLineChars="0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o </w:t>
            </w:r>
            <w:r>
              <w:rPr>
                <w:rFonts w:hint="eastAsia" w:ascii="Wingdings" w:hAnsi="Wingdings" w:eastAsia="宋体" w:cs="Wingdings"/>
                <w:spacing w:val="0"/>
                <w:position w:val="0"/>
                <w:lang w:val="en-US" w:eastAsia="zh-CN"/>
              </w:rPr>
              <w:t>二级</w:t>
            </w:r>
            <w:r>
              <w:rPr>
                <w:spacing w:val="0"/>
                <w:position w:val="0"/>
              </w:rPr>
              <w:t>赞助商：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  <w:r>
              <w:rPr>
                <w:spacing w:val="0"/>
                <w:position w:val="0"/>
              </w:rPr>
              <w:t>0万元</w:t>
            </w:r>
          </w:p>
          <w:p w14:paraId="433740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18" w:leftChars="104" w:right="0" w:firstLine="0" w:firstLineChars="0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o </w:t>
            </w:r>
            <w:r>
              <w:rPr>
                <w:rFonts w:hint="eastAsia" w:eastAsia="宋体"/>
                <w:spacing w:val="0"/>
                <w:position w:val="0"/>
                <w:lang w:val="en-US" w:eastAsia="zh-CN"/>
              </w:rPr>
              <w:t>三级</w:t>
            </w:r>
            <w:r>
              <w:rPr>
                <w:spacing w:val="0"/>
                <w:position w:val="0"/>
              </w:rPr>
              <w:t>赞助商：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>10</w:t>
            </w:r>
            <w:r>
              <w:rPr>
                <w:spacing w:val="0"/>
                <w:position w:val="0"/>
              </w:rPr>
              <w:t>万元</w:t>
            </w:r>
          </w:p>
        </w:tc>
        <w:tc>
          <w:tcPr>
            <w:tcW w:w="650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6EA"/>
            <w:vAlign w:val="center"/>
          </w:tcPr>
          <w:p w14:paraId="34D7F5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另附赞助商权益方案</w:t>
            </w:r>
          </w:p>
        </w:tc>
      </w:tr>
      <w:tr w14:paraId="1E92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" w:type="dxa"/>
          <w:trHeight w:val="2654" w:hRule="atLeast"/>
          <w:jc w:val="center"/>
        </w:trPr>
        <w:tc>
          <w:tcPr>
            <w:tcW w:w="3592" w:type="dxa"/>
            <w:gridSpan w:val="6"/>
            <w:vAlign w:val="center"/>
          </w:tcPr>
          <w:p w14:paraId="6CEECDE1">
            <w:pPr>
              <w:pStyle w:val="5"/>
              <w:spacing w:before="79" w:line="220" w:lineRule="auto"/>
              <w:ind w:left="221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参会单位盖章：</w:t>
            </w:r>
          </w:p>
          <w:p w14:paraId="21C9C94A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1397F25E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73FD7866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19374DDE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05917A39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700085B9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43835599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5496A51E">
            <w:pPr>
              <w:pStyle w:val="5"/>
              <w:spacing w:before="59" w:line="221" w:lineRule="auto"/>
              <w:ind w:left="1884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年    月    日</w:t>
            </w:r>
          </w:p>
        </w:tc>
        <w:tc>
          <w:tcPr>
            <w:tcW w:w="6481" w:type="dxa"/>
            <w:gridSpan w:val="4"/>
            <w:vAlign w:val="center"/>
          </w:tcPr>
          <w:p w14:paraId="4DA84BB6">
            <w:pPr>
              <w:pStyle w:val="5"/>
              <w:spacing w:before="79" w:line="220" w:lineRule="auto"/>
              <w:ind w:left="219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组委会盖章：</w:t>
            </w:r>
          </w:p>
          <w:p w14:paraId="07EE9294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2A6EE0A2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6D978C29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24204A9A">
            <w:pPr>
              <w:spacing w:line="248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4B8FD21D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22F0544E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2EACFA80">
            <w:pPr>
              <w:spacing w:line="249" w:lineRule="auto"/>
              <w:jc w:val="both"/>
              <w:rPr>
                <w:rFonts w:ascii="Arial"/>
                <w:spacing w:val="0"/>
                <w:position w:val="0"/>
                <w:sz w:val="21"/>
              </w:rPr>
            </w:pPr>
          </w:p>
          <w:p w14:paraId="4D365713">
            <w:pPr>
              <w:pStyle w:val="5"/>
              <w:spacing w:before="59" w:line="221" w:lineRule="auto"/>
              <w:ind w:left="4653" w:firstLine="180" w:firstLineChars="100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年    月    日</w:t>
            </w:r>
          </w:p>
        </w:tc>
      </w:tr>
      <w:tr w14:paraId="3203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" w:type="dxa"/>
          <w:trHeight w:val="1848" w:hRule="atLeast"/>
          <w:jc w:val="center"/>
        </w:trPr>
        <w:tc>
          <w:tcPr>
            <w:tcW w:w="3592" w:type="dxa"/>
            <w:gridSpan w:val="6"/>
            <w:vAlign w:val="center"/>
          </w:tcPr>
          <w:p w14:paraId="03C4154D">
            <w:pPr>
              <w:pStyle w:val="5"/>
              <w:spacing w:before="52" w:line="228" w:lineRule="auto"/>
              <w:ind w:left="204"/>
              <w:jc w:val="both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0"/>
                <w:position w:val="0"/>
              </w:rPr>
              <w:t>组委会指定收款账号</w:t>
            </w:r>
          </w:p>
        </w:tc>
        <w:tc>
          <w:tcPr>
            <w:tcW w:w="6481" w:type="dxa"/>
            <w:gridSpan w:val="4"/>
            <w:vAlign w:val="center"/>
          </w:tcPr>
          <w:p w14:paraId="7C204E5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开户名：海南南海会务有限公司</w:t>
            </w:r>
          </w:p>
          <w:p w14:paraId="3192928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帐</w:t>
            </w:r>
            <w:r>
              <w:rPr>
                <w:rFonts w:hint="default" w:ascii="Times New Roman" w:hAnsi="Times New Roman" w:cs="Times New Roman"/>
                <w:spacing w:val="0"/>
                <w:positio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号：2662 5502 9612</w:t>
            </w:r>
          </w:p>
          <w:p w14:paraId="2372058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开户行： 中国银行海口滨江支行</w:t>
            </w:r>
          </w:p>
          <w:p w14:paraId="306ACF7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公司地址：海口市美兰区白龙南路万福大厦五楼</w:t>
            </w:r>
          </w:p>
          <w:p w14:paraId="19343BB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both"/>
              <w:textAlignment w:val="baseline"/>
              <w:rPr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</w:rPr>
              <w:t>社会信用统一代码： 914600007477956573</w:t>
            </w:r>
          </w:p>
        </w:tc>
      </w:tr>
      <w:tr w14:paraId="0BA9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" w:type="dxa"/>
          <w:trHeight w:val="1990" w:hRule="atLeast"/>
          <w:jc w:val="center"/>
        </w:trPr>
        <w:tc>
          <w:tcPr>
            <w:tcW w:w="3592" w:type="dxa"/>
            <w:gridSpan w:val="6"/>
            <w:vAlign w:val="center"/>
          </w:tcPr>
          <w:p w14:paraId="32DD2416">
            <w:pPr>
              <w:pStyle w:val="5"/>
              <w:spacing w:before="121" w:line="241" w:lineRule="auto"/>
              <w:ind w:left="2145"/>
              <w:jc w:val="both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b/>
                <w:bCs/>
                <w:spacing w:val="0"/>
                <w:position w:val="0"/>
              </w:rPr>
              <w:t>o</w:t>
            </w: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 </w:t>
            </w:r>
            <w:r>
              <w:rPr>
                <w:spacing w:val="0"/>
                <w:position w:val="0"/>
              </w:rPr>
              <w:t>增值税专票</w:t>
            </w:r>
          </w:p>
          <w:p w14:paraId="6FE8BE0D">
            <w:pPr>
              <w:pStyle w:val="5"/>
              <w:spacing w:before="229" w:line="221" w:lineRule="auto"/>
              <w:ind w:left="229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汇款单位发票信息</w:t>
            </w:r>
          </w:p>
          <w:p w14:paraId="1E5CE586">
            <w:pPr>
              <w:pStyle w:val="5"/>
              <w:spacing w:before="212" w:line="241" w:lineRule="auto"/>
              <w:ind w:left="2145"/>
              <w:jc w:val="both"/>
              <w:rPr>
                <w:spacing w:val="0"/>
                <w:position w:val="0"/>
              </w:rPr>
            </w:pPr>
            <w:r>
              <w:rPr>
                <w:rFonts w:ascii="Wingdings" w:hAnsi="Wingdings" w:eastAsia="Wingdings" w:cs="Wingdings"/>
                <w:b/>
                <w:bCs/>
                <w:spacing w:val="0"/>
                <w:position w:val="0"/>
              </w:rPr>
              <w:t>o</w:t>
            </w:r>
            <w:r>
              <w:rPr>
                <w:rFonts w:ascii="Wingdings" w:hAnsi="Wingdings" w:eastAsia="Wingdings" w:cs="Wingdings"/>
                <w:spacing w:val="0"/>
                <w:position w:val="0"/>
              </w:rPr>
              <w:t xml:space="preserve"> </w:t>
            </w:r>
            <w:r>
              <w:rPr>
                <w:spacing w:val="0"/>
                <w:position w:val="0"/>
              </w:rPr>
              <w:t>增值税普票</w:t>
            </w:r>
          </w:p>
        </w:tc>
        <w:tc>
          <w:tcPr>
            <w:tcW w:w="6481" w:type="dxa"/>
            <w:gridSpan w:val="4"/>
            <w:vAlign w:val="top"/>
          </w:tcPr>
          <w:p w14:paraId="0F9CCFD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</w:p>
          <w:p w14:paraId="379B20B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发票名称</w:t>
            </w:r>
            <w:r>
              <w:rPr>
                <w:rFonts w:hint="eastAsia"/>
                <w:spacing w:val="0"/>
                <w:position w:val="0"/>
                <w:lang w:eastAsia="zh-CN"/>
              </w:rPr>
              <w:t>：</w:t>
            </w:r>
            <w:r>
              <w:rPr>
                <w:spacing w:val="0"/>
                <w:position w:val="0"/>
              </w:rPr>
              <w:t xml:space="preserve"> </w:t>
            </w:r>
          </w:p>
          <w:p w14:paraId="2FCDDF6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帐</w:t>
            </w:r>
            <w:r>
              <w:rPr>
                <w:rFonts w:hint="eastAsia"/>
                <w:spacing w:val="0"/>
                <w:position w:val="0"/>
                <w:lang w:val="en-US" w:eastAsia="zh-CN"/>
              </w:rPr>
              <w:t xml:space="preserve">  </w:t>
            </w:r>
            <w:r>
              <w:rPr>
                <w:spacing w:val="0"/>
                <w:position w:val="0"/>
              </w:rPr>
              <w:t>号：</w:t>
            </w:r>
          </w:p>
          <w:p w14:paraId="2FF6FA8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开户行：</w:t>
            </w:r>
          </w:p>
          <w:p w14:paraId="0C4B1BE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公司地址：</w:t>
            </w:r>
          </w:p>
          <w:p w14:paraId="2F1AB6B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社会信用统一代码：</w:t>
            </w:r>
          </w:p>
        </w:tc>
      </w:tr>
      <w:tr w14:paraId="717E9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" w:type="dxa"/>
          <w:trHeight w:val="3280" w:hRule="atLeast"/>
          <w:jc w:val="center"/>
        </w:trPr>
        <w:tc>
          <w:tcPr>
            <w:tcW w:w="10073" w:type="dxa"/>
            <w:gridSpan w:val="10"/>
            <w:vAlign w:val="top"/>
          </w:tcPr>
          <w:p w14:paraId="2CE3FC84">
            <w:pPr>
              <w:spacing w:line="279" w:lineRule="auto"/>
              <w:rPr>
                <w:rFonts w:ascii="Arial"/>
                <w:spacing w:val="0"/>
                <w:position w:val="0"/>
                <w:sz w:val="21"/>
              </w:rPr>
            </w:pPr>
          </w:p>
          <w:p w14:paraId="18C8541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9" w:firstLineChars="5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注：1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此表信息用于办理各种手续使用 ，请认真、如实填写表中各项。</w:t>
            </w:r>
          </w:p>
          <w:p w14:paraId="1459BD8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365" w:firstLineChars="203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本表格加盖双方单位公章后具有法律效力 ，否则将视作无效申请。</w:t>
            </w:r>
          </w:p>
          <w:p w14:paraId="0E71F94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365" w:firstLineChars="203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请将报名表回执发送至组委会邮箱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nanhaihuiwu@163.com。</w:t>
            </w:r>
          </w:p>
          <w:p w14:paraId="47BEDDD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365" w:firstLineChars="203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海南国际语言服务产业与人才发展论坛网址 https://www.hntranslation.com 。</w:t>
            </w:r>
          </w:p>
          <w:p w14:paraId="787FE44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365" w:firstLineChars="203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若有任何疑问 ，请联系以下对接人：</w:t>
            </w:r>
          </w:p>
          <w:p w14:paraId="512499D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543" w:firstLineChars="302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赞助、企业推介联系人</w:t>
            </w:r>
            <w:r>
              <w:rPr>
                <w:rFonts w:hint="eastAsia" w:ascii="Times New Roman" w:hAnsi="Times New Roman" w:cs="Times New Roman"/>
                <w:spacing w:val="0"/>
                <w:position w:val="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林明琅15289890509</w:t>
            </w:r>
          </w:p>
          <w:p w14:paraId="1FDF7A3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543" w:firstLineChars="302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境内招商联系人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 xml:space="preserve">卢  珊18646087160、 韩芷珊18508929733 </w:t>
            </w:r>
          </w:p>
          <w:p w14:paraId="7E04209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543" w:firstLineChars="302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0"/>
                <w:position w:val="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境外招商联系人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 xml:space="preserve">詹碧玉13876156274、郑心瑾13379898228  </w:t>
            </w:r>
          </w:p>
          <w:p w14:paraId="7B09FFB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0" w:leftChars="100" w:right="0" w:rightChars="0" w:firstLine="543" w:firstLineChars="302"/>
              <w:jc w:val="left"/>
              <w:textAlignment w:val="baseline"/>
              <w:rPr>
                <w:spacing w:val="0"/>
                <w:positio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参会联系人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0"/>
                <w:position w:val="0"/>
              </w:rPr>
              <w:t>邓丽吉18289778852、黄嘉云18789680132</w:t>
            </w:r>
          </w:p>
        </w:tc>
      </w:tr>
    </w:tbl>
    <w:p w14:paraId="1CF5D2FA">
      <w:pPr>
        <w:rPr>
          <w:rFonts w:ascii="Arial"/>
          <w:spacing w:val="0"/>
          <w:position w:val="0"/>
          <w:sz w:val="21"/>
        </w:rPr>
      </w:pPr>
    </w:p>
    <w:sectPr>
      <w:pgSz w:w="11905" w:h="16837"/>
      <w:pgMar w:top="680" w:right="909" w:bottom="680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FEEB716-740F-4FFA-90E0-9875D18C7F6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760ACB31-91E8-453B-ABE4-161CFC774E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B74E9AC-A9DF-467E-884F-41C759410C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382DD8-EAED-4E68-8564-FBB9713E8B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BDEE6"/>
    <w:multiLevelType w:val="singleLevel"/>
    <w:tmpl w:val="B36BDEE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E4A6324E"/>
    <w:multiLevelType w:val="singleLevel"/>
    <w:tmpl w:val="E4A6324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4E93C840"/>
    <w:multiLevelType w:val="singleLevel"/>
    <w:tmpl w:val="4E93C840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hhZDE3NjcyNzVkMTczNzM2NzhhOTk0Mjk2ZGQ1ZTgifQ=="/>
  </w:docVars>
  <w:rsids>
    <w:rsidRoot w:val="00000000"/>
    <w:rsid w:val="001A4716"/>
    <w:rsid w:val="00910BFB"/>
    <w:rsid w:val="047563BF"/>
    <w:rsid w:val="051F457C"/>
    <w:rsid w:val="05C07B0D"/>
    <w:rsid w:val="067032E2"/>
    <w:rsid w:val="08B03E69"/>
    <w:rsid w:val="0C3152C1"/>
    <w:rsid w:val="0DB55A7E"/>
    <w:rsid w:val="0F1B4006"/>
    <w:rsid w:val="13B32A60"/>
    <w:rsid w:val="13B80076"/>
    <w:rsid w:val="14241BF8"/>
    <w:rsid w:val="142851FC"/>
    <w:rsid w:val="15B17473"/>
    <w:rsid w:val="19AA66B3"/>
    <w:rsid w:val="1A7201F7"/>
    <w:rsid w:val="1A98475D"/>
    <w:rsid w:val="1B943177"/>
    <w:rsid w:val="1E9D67E6"/>
    <w:rsid w:val="20D81D57"/>
    <w:rsid w:val="22513DA8"/>
    <w:rsid w:val="23515DF1"/>
    <w:rsid w:val="2527505B"/>
    <w:rsid w:val="26A60202"/>
    <w:rsid w:val="27F9221C"/>
    <w:rsid w:val="280671AA"/>
    <w:rsid w:val="2F9C03F4"/>
    <w:rsid w:val="31F84007"/>
    <w:rsid w:val="39477622"/>
    <w:rsid w:val="39FA03C5"/>
    <w:rsid w:val="3A6A56B0"/>
    <w:rsid w:val="3F3E3276"/>
    <w:rsid w:val="434F77FF"/>
    <w:rsid w:val="43EC32A0"/>
    <w:rsid w:val="446948F1"/>
    <w:rsid w:val="448259B3"/>
    <w:rsid w:val="455E1F7C"/>
    <w:rsid w:val="48370AA3"/>
    <w:rsid w:val="4D16138E"/>
    <w:rsid w:val="4E6F51FA"/>
    <w:rsid w:val="4F2A1121"/>
    <w:rsid w:val="56D95906"/>
    <w:rsid w:val="57364B06"/>
    <w:rsid w:val="578C0BCA"/>
    <w:rsid w:val="5AAE70AA"/>
    <w:rsid w:val="5AE8436A"/>
    <w:rsid w:val="5DBE5856"/>
    <w:rsid w:val="60251BBC"/>
    <w:rsid w:val="60E05AE3"/>
    <w:rsid w:val="65362175"/>
    <w:rsid w:val="66DB2FD4"/>
    <w:rsid w:val="67D035F6"/>
    <w:rsid w:val="68077DF9"/>
    <w:rsid w:val="68210EBB"/>
    <w:rsid w:val="6BAD6F0F"/>
    <w:rsid w:val="6D6655C2"/>
    <w:rsid w:val="6E8126B3"/>
    <w:rsid w:val="6EC23DCB"/>
    <w:rsid w:val="72D1172F"/>
    <w:rsid w:val="76796366"/>
    <w:rsid w:val="77F4039A"/>
    <w:rsid w:val="7CE17BB3"/>
    <w:rsid w:val="7F32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801</Words>
  <Characters>1006</Characters>
  <TotalTime>1</TotalTime>
  <ScaleCrop>false</ScaleCrop>
  <LinksUpToDate>false</LinksUpToDate>
  <CharactersWithSpaces>1177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2024-09-25T19:12:00Z</dcterms:created>
  <dc:creator>南海会务</dc:creator>
  <cp:lastModifiedBy>仨猫不讲“李”</cp:lastModifiedBy>
  <cp:lastPrinted>2024-10-09T10:04:00Z</cp:lastPrinted>
  <dcterms:modified xsi:type="dcterms:W3CDTF">2024-10-10T00:58:19Z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2024-09-25T19:13:05Z</vt:filetime>
  </property>
  <property fmtid="{D5CDD505-2E9C-101B-9397-08002B2CF9AE}" pid="4" name="KSOProductBuildVer">
    <vt:lpwstr>2052-12.1.0.17827</vt:lpwstr>
  </property>
  <property fmtid="{D5CDD505-2E9C-101B-9397-08002B2CF9AE}" pid="5" name="ICV">
    <vt:lpwstr>E36B7B61C8BA4A86B1CF7EE20CA33A11_13</vt:lpwstr>
  </property>
</Properties>
</file>